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9AB08F" w14:textId="77777777" w:rsidR="006D44BA" w:rsidRDefault="006D44BA"/>
    <w:p w14:paraId="1F74340B" w14:textId="77777777" w:rsidR="00061C64" w:rsidRDefault="00061C64"/>
    <w:p w14:paraId="47FD5885" w14:textId="77777777" w:rsidR="00061C64" w:rsidRDefault="00061C64"/>
    <w:p w14:paraId="5D39CDF1" w14:textId="77777777" w:rsidR="00061C64" w:rsidRDefault="00061C64"/>
    <w:p w14:paraId="0D9E7869" w14:textId="77777777" w:rsidR="00061C64" w:rsidRDefault="00061C64"/>
    <w:p w14:paraId="137E102A" w14:textId="77777777" w:rsidR="00061C64" w:rsidRDefault="00061C64"/>
    <w:p w14:paraId="663EE1B0" w14:textId="77777777" w:rsidR="00061C64" w:rsidRDefault="00061C64"/>
    <w:p w14:paraId="15651341" w14:textId="77777777" w:rsidR="00061C64" w:rsidRDefault="00061C64"/>
    <w:p w14:paraId="61A050D2" w14:textId="77777777" w:rsidR="00061C64" w:rsidRDefault="00061C64"/>
    <w:p w14:paraId="5E496892" w14:textId="77777777" w:rsidR="00061C64" w:rsidRDefault="00061C64"/>
    <w:p w14:paraId="413D928A" w14:textId="77777777" w:rsidR="00061C64" w:rsidRPr="00061C64" w:rsidRDefault="00BF413A" w:rsidP="00061C64">
      <w:pPr>
        <w:spacing w:line="480" w:lineRule="auto"/>
        <w:jc w:val="center"/>
        <w:rPr>
          <w:rFonts w:asciiTheme="majorBidi" w:hAnsiTheme="majorBidi" w:cstheme="majorBidi"/>
          <w:sz w:val="24"/>
          <w:szCs w:val="24"/>
        </w:rPr>
      </w:pPr>
      <w:r w:rsidRPr="00061C64">
        <w:rPr>
          <w:rFonts w:asciiTheme="majorBidi" w:hAnsiTheme="majorBidi" w:cstheme="majorBidi"/>
          <w:sz w:val="24"/>
          <w:szCs w:val="24"/>
        </w:rPr>
        <w:t xml:space="preserve">Aviation </w:t>
      </w:r>
    </w:p>
    <w:p w14:paraId="722B8861" w14:textId="1BF065DE" w:rsidR="00061C64" w:rsidRPr="00061C64" w:rsidRDefault="002C6278" w:rsidP="00061C64">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Student’s </w:t>
      </w:r>
      <w:r w:rsidR="00BF413A" w:rsidRPr="00061C64">
        <w:rPr>
          <w:rFonts w:asciiTheme="majorBidi" w:hAnsiTheme="majorBidi" w:cstheme="majorBidi"/>
          <w:sz w:val="24"/>
          <w:szCs w:val="24"/>
        </w:rPr>
        <w:t xml:space="preserve">Name </w:t>
      </w:r>
    </w:p>
    <w:p w14:paraId="0B1BDFB0" w14:textId="77777777" w:rsidR="00061C64" w:rsidRPr="00061C64" w:rsidRDefault="00BF413A" w:rsidP="00061C64">
      <w:pPr>
        <w:spacing w:line="480" w:lineRule="auto"/>
        <w:jc w:val="center"/>
        <w:rPr>
          <w:rFonts w:asciiTheme="majorBidi" w:hAnsiTheme="majorBidi" w:cstheme="majorBidi"/>
          <w:sz w:val="24"/>
          <w:szCs w:val="24"/>
        </w:rPr>
      </w:pPr>
      <w:r w:rsidRPr="00061C64">
        <w:rPr>
          <w:rFonts w:asciiTheme="majorBidi" w:hAnsiTheme="majorBidi" w:cstheme="majorBidi"/>
          <w:sz w:val="24"/>
          <w:szCs w:val="24"/>
        </w:rPr>
        <w:t xml:space="preserve">Institution Affiliation </w:t>
      </w:r>
    </w:p>
    <w:p w14:paraId="47610C86" w14:textId="77777777" w:rsidR="00061C64" w:rsidRDefault="00BF413A" w:rsidP="00061C64">
      <w:pPr>
        <w:spacing w:line="480" w:lineRule="auto"/>
        <w:jc w:val="center"/>
        <w:rPr>
          <w:rFonts w:asciiTheme="majorBidi" w:hAnsiTheme="majorBidi" w:cstheme="majorBidi"/>
          <w:sz w:val="24"/>
          <w:szCs w:val="24"/>
        </w:rPr>
      </w:pPr>
      <w:r w:rsidRPr="00061C64">
        <w:rPr>
          <w:rFonts w:asciiTheme="majorBidi" w:hAnsiTheme="majorBidi" w:cstheme="majorBidi"/>
          <w:sz w:val="24"/>
          <w:szCs w:val="24"/>
        </w:rPr>
        <w:t xml:space="preserve">Date </w:t>
      </w:r>
      <w:bookmarkStart w:id="0" w:name="_GoBack"/>
      <w:bookmarkEnd w:id="0"/>
    </w:p>
    <w:p w14:paraId="712A433F" w14:textId="77777777" w:rsidR="00061C64" w:rsidRDefault="00061C64" w:rsidP="00061C64">
      <w:pPr>
        <w:spacing w:line="480" w:lineRule="auto"/>
        <w:jc w:val="center"/>
        <w:rPr>
          <w:rFonts w:asciiTheme="majorBidi" w:hAnsiTheme="majorBidi" w:cstheme="majorBidi"/>
          <w:sz w:val="24"/>
          <w:szCs w:val="24"/>
        </w:rPr>
      </w:pPr>
    </w:p>
    <w:p w14:paraId="7D62CE88" w14:textId="77777777" w:rsidR="00061C64" w:rsidRDefault="00061C64" w:rsidP="00061C64">
      <w:pPr>
        <w:spacing w:line="480" w:lineRule="auto"/>
        <w:jc w:val="center"/>
        <w:rPr>
          <w:rFonts w:asciiTheme="majorBidi" w:hAnsiTheme="majorBidi" w:cstheme="majorBidi"/>
          <w:sz w:val="24"/>
          <w:szCs w:val="24"/>
        </w:rPr>
      </w:pPr>
    </w:p>
    <w:p w14:paraId="529A20FB" w14:textId="77777777" w:rsidR="00061C64" w:rsidRDefault="00061C64" w:rsidP="00061C64">
      <w:pPr>
        <w:spacing w:line="480" w:lineRule="auto"/>
        <w:jc w:val="center"/>
        <w:rPr>
          <w:rFonts w:asciiTheme="majorBidi" w:hAnsiTheme="majorBidi" w:cstheme="majorBidi"/>
          <w:sz w:val="24"/>
          <w:szCs w:val="24"/>
        </w:rPr>
      </w:pPr>
    </w:p>
    <w:p w14:paraId="7DF01479" w14:textId="77777777" w:rsidR="00061C64" w:rsidRDefault="00061C64" w:rsidP="00061C64">
      <w:pPr>
        <w:spacing w:line="480" w:lineRule="auto"/>
        <w:jc w:val="center"/>
        <w:rPr>
          <w:rFonts w:asciiTheme="majorBidi" w:hAnsiTheme="majorBidi" w:cstheme="majorBidi"/>
          <w:sz w:val="24"/>
          <w:szCs w:val="24"/>
        </w:rPr>
      </w:pPr>
    </w:p>
    <w:p w14:paraId="7E4E573F" w14:textId="77777777" w:rsidR="00061C64" w:rsidRDefault="00061C64" w:rsidP="00061C64">
      <w:pPr>
        <w:spacing w:line="480" w:lineRule="auto"/>
        <w:jc w:val="center"/>
        <w:rPr>
          <w:rFonts w:asciiTheme="majorBidi" w:hAnsiTheme="majorBidi" w:cstheme="majorBidi"/>
          <w:sz w:val="24"/>
          <w:szCs w:val="24"/>
        </w:rPr>
      </w:pPr>
    </w:p>
    <w:p w14:paraId="1E75FE4E" w14:textId="77777777" w:rsidR="00061C64" w:rsidRDefault="00061C64" w:rsidP="00061C64">
      <w:pPr>
        <w:spacing w:line="480" w:lineRule="auto"/>
        <w:jc w:val="center"/>
        <w:rPr>
          <w:rFonts w:asciiTheme="majorBidi" w:hAnsiTheme="majorBidi" w:cstheme="majorBidi"/>
          <w:sz w:val="24"/>
          <w:szCs w:val="24"/>
        </w:rPr>
      </w:pPr>
    </w:p>
    <w:p w14:paraId="2FA9B7E6" w14:textId="77777777" w:rsidR="00061C64" w:rsidRDefault="00061C64" w:rsidP="00061C64">
      <w:pPr>
        <w:spacing w:line="480" w:lineRule="auto"/>
        <w:jc w:val="center"/>
        <w:rPr>
          <w:rFonts w:asciiTheme="majorBidi" w:hAnsiTheme="majorBidi" w:cstheme="majorBidi"/>
          <w:sz w:val="24"/>
          <w:szCs w:val="24"/>
        </w:rPr>
      </w:pPr>
    </w:p>
    <w:p w14:paraId="1D00C9EC" w14:textId="77777777" w:rsidR="00061C64" w:rsidRDefault="00061C64" w:rsidP="00061C64">
      <w:pPr>
        <w:spacing w:line="480" w:lineRule="auto"/>
        <w:jc w:val="center"/>
        <w:rPr>
          <w:rFonts w:asciiTheme="majorBidi" w:hAnsiTheme="majorBidi" w:cstheme="majorBidi"/>
          <w:sz w:val="24"/>
          <w:szCs w:val="24"/>
        </w:rPr>
      </w:pPr>
    </w:p>
    <w:p w14:paraId="424F34A2" w14:textId="77777777" w:rsidR="00061C64" w:rsidRPr="00D12882" w:rsidRDefault="00BF413A" w:rsidP="00061C64">
      <w:pPr>
        <w:spacing w:line="480" w:lineRule="auto"/>
        <w:jc w:val="center"/>
        <w:rPr>
          <w:rFonts w:asciiTheme="majorBidi" w:hAnsiTheme="majorBidi" w:cstheme="majorBidi"/>
          <w:b/>
          <w:bCs/>
          <w:sz w:val="24"/>
          <w:szCs w:val="24"/>
        </w:rPr>
      </w:pPr>
      <w:r w:rsidRPr="00D12882">
        <w:rPr>
          <w:rFonts w:asciiTheme="majorBidi" w:hAnsiTheme="majorBidi" w:cstheme="majorBidi"/>
          <w:b/>
          <w:bCs/>
          <w:sz w:val="24"/>
          <w:szCs w:val="24"/>
        </w:rPr>
        <w:lastRenderedPageBreak/>
        <w:t>Difference between OSHA and EPA</w:t>
      </w:r>
    </w:p>
    <w:p w14:paraId="73A2F2C8" w14:textId="5A9A5DF0" w:rsidR="00D12882" w:rsidRDefault="00BF413A" w:rsidP="00D12882">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occupational safety and health administration </w:t>
      </w:r>
      <w:r w:rsidR="00C335D7">
        <w:rPr>
          <w:rFonts w:asciiTheme="majorBidi" w:hAnsiTheme="majorBidi" w:cstheme="majorBidi"/>
          <w:sz w:val="24"/>
          <w:szCs w:val="24"/>
        </w:rPr>
        <w:t>ge</w:t>
      </w:r>
      <w:r>
        <w:rPr>
          <w:rFonts w:asciiTheme="majorBidi" w:hAnsiTheme="majorBidi" w:cstheme="majorBidi"/>
          <w:sz w:val="24"/>
          <w:szCs w:val="24"/>
        </w:rPr>
        <w:t xml:space="preserve">t used to ensure that the workplace's safety is regulated, making the </w:t>
      </w:r>
      <w:r w:rsidR="001536CD">
        <w:rPr>
          <w:rFonts w:asciiTheme="majorBidi" w:hAnsiTheme="majorBidi" w:cstheme="majorBidi"/>
          <w:sz w:val="24"/>
          <w:szCs w:val="24"/>
        </w:rPr>
        <w:t>workers</w:t>
      </w:r>
      <w:r>
        <w:rPr>
          <w:rFonts w:asciiTheme="majorBidi" w:hAnsiTheme="majorBidi" w:cstheme="majorBidi"/>
          <w:sz w:val="24"/>
          <w:szCs w:val="24"/>
        </w:rPr>
        <w:t xml:space="preserve">' working conditions in the workplaces to have </w:t>
      </w:r>
      <w:r w:rsidR="00C335D7">
        <w:rPr>
          <w:rFonts w:asciiTheme="majorBidi" w:hAnsiTheme="majorBidi" w:cstheme="majorBidi"/>
          <w:sz w:val="24"/>
          <w:szCs w:val="24"/>
        </w:rPr>
        <w:t>security. The environmental protection agency gets used in making the rules that will get followed so that they will limit pollution of the environment.</w:t>
      </w:r>
    </w:p>
    <w:p w14:paraId="4D48CAE2" w14:textId="5A0732FA" w:rsidR="00C335D7" w:rsidRDefault="00BF413A" w:rsidP="00D12882">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Occupational safety and health administration </w:t>
      </w:r>
      <w:r w:rsidR="001536CD">
        <w:rPr>
          <w:rFonts w:asciiTheme="majorBidi" w:hAnsiTheme="majorBidi" w:cstheme="majorBidi"/>
          <w:sz w:val="24"/>
          <w:szCs w:val="24"/>
        </w:rPr>
        <w:t>rules</w:t>
      </w:r>
      <w:r>
        <w:rPr>
          <w:rFonts w:asciiTheme="majorBidi" w:hAnsiTheme="majorBidi" w:cstheme="majorBidi"/>
          <w:sz w:val="24"/>
          <w:szCs w:val="24"/>
        </w:rPr>
        <w:t xml:space="preserve"> </w:t>
      </w:r>
      <w:r w:rsidR="001536CD">
        <w:rPr>
          <w:rFonts w:asciiTheme="majorBidi" w:hAnsiTheme="majorBidi" w:cstheme="majorBidi"/>
          <w:sz w:val="24"/>
          <w:szCs w:val="24"/>
        </w:rPr>
        <w:t xml:space="preserve">help maintain </w:t>
      </w:r>
      <w:r w:rsidR="00E91334">
        <w:rPr>
          <w:rFonts w:asciiTheme="majorBidi" w:hAnsiTheme="majorBidi" w:cstheme="majorBidi"/>
          <w:sz w:val="24"/>
          <w:szCs w:val="24"/>
        </w:rPr>
        <w:t>the air</w:t>
      </w:r>
      <w:r>
        <w:rPr>
          <w:rFonts w:asciiTheme="majorBidi" w:hAnsiTheme="majorBidi" w:cstheme="majorBidi"/>
          <w:sz w:val="24"/>
          <w:szCs w:val="24"/>
        </w:rPr>
        <w:t xml:space="preserve"> quality </w:t>
      </w:r>
      <w:r w:rsidR="00E91334">
        <w:rPr>
          <w:rFonts w:asciiTheme="majorBidi" w:hAnsiTheme="majorBidi" w:cstheme="majorBidi"/>
          <w:sz w:val="24"/>
          <w:szCs w:val="24"/>
        </w:rPr>
        <w:t>applied</w:t>
      </w:r>
      <w:r w:rsidR="00104411">
        <w:rPr>
          <w:rFonts w:asciiTheme="majorBidi" w:hAnsiTheme="majorBidi" w:cstheme="majorBidi"/>
          <w:sz w:val="24"/>
          <w:szCs w:val="24"/>
        </w:rPr>
        <w:t xml:space="preserve"> </w:t>
      </w:r>
      <w:r w:rsidR="00E91334">
        <w:rPr>
          <w:rFonts w:asciiTheme="majorBidi" w:hAnsiTheme="majorBidi" w:cstheme="majorBidi"/>
          <w:sz w:val="24"/>
          <w:szCs w:val="24"/>
        </w:rPr>
        <w:t>as permissible</w:t>
      </w:r>
      <w:r>
        <w:rPr>
          <w:rFonts w:asciiTheme="majorBidi" w:hAnsiTheme="majorBidi" w:cstheme="majorBidi"/>
          <w:sz w:val="24"/>
          <w:szCs w:val="24"/>
        </w:rPr>
        <w:t xml:space="preserve"> exposure limits </w:t>
      </w:r>
      <w:r w:rsidR="00E91334">
        <w:rPr>
          <w:rFonts w:asciiTheme="majorBidi" w:hAnsiTheme="majorBidi" w:cstheme="majorBidi"/>
          <w:sz w:val="24"/>
          <w:szCs w:val="24"/>
        </w:rPr>
        <w:t>for employees</w:t>
      </w:r>
      <w:r w:rsidR="00681ADF">
        <w:rPr>
          <w:rFonts w:asciiTheme="majorBidi" w:hAnsiTheme="majorBidi" w:cstheme="majorBidi"/>
          <w:sz w:val="24"/>
          <w:szCs w:val="24"/>
        </w:rPr>
        <w:t>. There</w:t>
      </w:r>
      <w:r>
        <w:rPr>
          <w:rFonts w:asciiTheme="majorBidi" w:hAnsiTheme="majorBidi" w:cstheme="majorBidi"/>
          <w:sz w:val="24"/>
          <w:szCs w:val="24"/>
        </w:rPr>
        <w:t xml:space="preserve">, it limits the amount of the substances the workers are supposed to get exposed to over </w:t>
      </w:r>
      <w:r w:rsidR="00681ADF">
        <w:rPr>
          <w:rFonts w:asciiTheme="majorBidi" w:hAnsiTheme="majorBidi" w:cstheme="majorBidi"/>
          <w:sz w:val="24"/>
          <w:szCs w:val="24"/>
        </w:rPr>
        <w:t>their</w:t>
      </w:r>
      <w:r>
        <w:rPr>
          <w:rFonts w:asciiTheme="majorBidi" w:hAnsiTheme="majorBidi" w:cstheme="majorBidi"/>
          <w:sz w:val="24"/>
          <w:szCs w:val="24"/>
        </w:rPr>
        <w:t xml:space="preserve"> shift.</w:t>
      </w:r>
      <w:r w:rsidR="00681ADF">
        <w:rPr>
          <w:rFonts w:asciiTheme="majorBidi" w:hAnsiTheme="majorBidi" w:cstheme="majorBidi"/>
          <w:sz w:val="24"/>
          <w:szCs w:val="24"/>
        </w:rPr>
        <w:t xml:space="preserve"> </w:t>
      </w:r>
      <w:r w:rsidR="00092085">
        <w:rPr>
          <w:rFonts w:asciiTheme="majorBidi" w:hAnsiTheme="majorBidi" w:cstheme="majorBidi"/>
          <w:sz w:val="24"/>
          <w:szCs w:val="24"/>
        </w:rPr>
        <w:t xml:space="preserve">When the employers get exposed to the substances beyond the set limits, then the employer can have to be in </w:t>
      </w:r>
      <w:r w:rsidR="009F3216">
        <w:rPr>
          <w:rFonts w:asciiTheme="majorBidi" w:hAnsiTheme="majorBidi" w:cstheme="majorBidi"/>
          <w:sz w:val="24"/>
          <w:szCs w:val="24"/>
        </w:rPr>
        <w:t>a possible</w:t>
      </w:r>
      <w:r w:rsidR="00092085">
        <w:rPr>
          <w:rFonts w:asciiTheme="majorBidi" w:hAnsiTheme="majorBidi" w:cstheme="majorBidi"/>
          <w:sz w:val="24"/>
          <w:szCs w:val="24"/>
        </w:rPr>
        <w:t xml:space="preserve"> </w:t>
      </w:r>
      <w:r w:rsidR="009F3216">
        <w:rPr>
          <w:rFonts w:asciiTheme="majorBidi" w:hAnsiTheme="majorBidi" w:cstheme="majorBidi"/>
          <w:sz w:val="24"/>
          <w:szCs w:val="24"/>
        </w:rPr>
        <w:t>fine. The</w:t>
      </w:r>
      <w:r w:rsidR="00092085">
        <w:rPr>
          <w:rFonts w:asciiTheme="majorBidi" w:hAnsiTheme="majorBidi" w:cstheme="majorBidi"/>
          <w:sz w:val="24"/>
          <w:szCs w:val="24"/>
        </w:rPr>
        <w:t xml:space="preserve"> occupational safety and health administration </w:t>
      </w:r>
      <w:r w:rsidR="00612B81">
        <w:rPr>
          <w:rFonts w:asciiTheme="majorBidi" w:hAnsiTheme="majorBidi" w:cstheme="majorBidi"/>
          <w:sz w:val="24"/>
          <w:szCs w:val="24"/>
        </w:rPr>
        <w:t>have</w:t>
      </w:r>
      <w:r w:rsidR="00EE1C5A">
        <w:rPr>
          <w:rFonts w:asciiTheme="majorBidi" w:hAnsiTheme="majorBidi" w:cstheme="majorBidi"/>
          <w:sz w:val="24"/>
          <w:szCs w:val="24"/>
        </w:rPr>
        <w:t xml:space="preserve"> many offices used in inspections of various facilities in the states so that they get to help the employers </w:t>
      </w:r>
      <w:r w:rsidR="009F3216">
        <w:rPr>
          <w:rFonts w:asciiTheme="majorBidi" w:hAnsiTheme="majorBidi" w:cstheme="majorBidi"/>
          <w:sz w:val="24"/>
          <w:szCs w:val="24"/>
        </w:rPr>
        <w:t xml:space="preserve">be able to </w:t>
      </w:r>
      <w:r w:rsidR="00BE515E">
        <w:rPr>
          <w:rFonts w:asciiTheme="majorBidi" w:hAnsiTheme="majorBidi" w:cstheme="majorBidi"/>
          <w:sz w:val="24"/>
          <w:szCs w:val="24"/>
        </w:rPr>
        <w:t>achieve the</w:t>
      </w:r>
      <w:r w:rsidR="009F3216">
        <w:rPr>
          <w:rFonts w:asciiTheme="majorBidi" w:hAnsiTheme="majorBidi" w:cstheme="majorBidi"/>
          <w:sz w:val="24"/>
          <w:szCs w:val="24"/>
        </w:rPr>
        <w:t xml:space="preserve"> regulation </w:t>
      </w:r>
      <w:r w:rsidR="00E91334">
        <w:rPr>
          <w:rFonts w:asciiTheme="majorBidi" w:hAnsiTheme="majorBidi" w:cstheme="majorBidi"/>
          <w:sz w:val="24"/>
          <w:szCs w:val="24"/>
        </w:rPr>
        <w:t>and the</w:t>
      </w:r>
      <w:r w:rsidR="009F3216">
        <w:rPr>
          <w:rFonts w:asciiTheme="majorBidi" w:hAnsiTheme="majorBidi" w:cstheme="majorBidi"/>
          <w:sz w:val="24"/>
          <w:szCs w:val="24"/>
        </w:rPr>
        <w:t xml:space="preserve"> rules </w:t>
      </w:r>
      <w:r w:rsidR="00104411">
        <w:rPr>
          <w:rFonts w:asciiTheme="majorBidi" w:hAnsiTheme="majorBidi" w:cstheme="majorBidi"/>
          <w:sz w:val="24"/>
          <w:szCs w:val="24"/>
        </w:rPr>
        <w:t xml:space="preserve">enforced </w:t>
      </w:r>
      <w:r w:rsidR="009F3216">
        <w:rPr>
          <w:rFonts w:asciiTheme="majorBidi" w:hAnsiTheme="majorBidi" w:cstheme="majorBidi"/>
          <w:sz w:val="24"/>
          <w:szCs w:val="24"/>
        </w:rPr>
        <w:t>in case there is no</w:t>
      </w:r>
      <w:r w:rsidR="00104411">
        <w:rPr>
          <w:rFonts w:asciiTheme="majorBidi" w:hAnsiTheme="majorBidi" w:cstheme="majorBidi"/>
          <w:sz w:val="24"/>
          <w:szCs w:val="24"/>
        </w:rPr>
        <w:t xml:space="preserve"> </w:t>
      </w:r>
      <w:r w:rsidR="009F3216">
        <w:rPr>
          <w:rFonts w:asciiTheme="majorBidi" w:hAnsiTheme="majorBidi" w:cstheme="majorBidi"/>
          <w:sz w:val="24"/>
          <w:szCs w:val="24"/>
        </w:rPr>
        <w:t xml:space="preserve">compliance to </w:t>
      </w:r>
      <w:r w:rsidR="00611239">
        <w:rPr>
          <w:rFonts w:asciiTheme="majorBidi" w:hAnsiTheme="majorBidi" w:cstheme="majorBidi"/>
          <w:sz w:val="24"/>
          <w:szCs w:val="24"/>
        </w:rPr>
        <w:t>rules</w:t>
      </w:r>
      <w:r w:rsidR="00CE1960" w:rsidRPr="00CE1960">
        <w:rPr>
          <w:rFonts w:asciiTheme="majorBidi" w:hAnsiTheme="majorBidi" w:cstheme="majorBidi"/>
          <w:color w:val="222222"/>
          <w:sz w:val="24"/>
          <w:szCs w:val="24"/>
          <w:shd w:val="clear" w:color="auto" w:fill="FFFFFF"/>
        </w:rPr>
        <w:t xml:space="preserve"> </w:t>
      </w:r>
      <w:r w:rsidR="00CE1960">
        <w:rPr>
          <w:rFonts w:asciiTheme="majorBidi" w:hAnsiTheme="majorBidi" w:cstheme="majorBidi"/>
          <w:color w:val="222222"/>
          <w:sz w:val="24"/>
          <w:szCs w:val="24"/>
          <w:shd w:val="clear" w:color="auto" w:fill="FFFFFF"/>
        </w:rPr>
        <w:t>(</w:t>
      </w:r>
      <w:r w:rsidR="00CE1960" w:rsidRPr="0074246A">
        <w:rPr>
          <w:rFonts w:asciiTheme="majorBidi" w:hAnsiTheme="majorBidi" w:cstheme="majorBidi"/>
          <w:color w:val="222222"/>
          <w:sz w:val="24"/>
          <w:szCs w:val="24"/>
          <w:shd w:val="clear" w:color="auto" w:fill="FFFFFF"/>
        </w:rPr>
        <w:t>Reeves, 2016)</w:t>
      </w:r>
      <w:r w:rsidR="00611239">
        <w:rPr>
          <w:rFonts w:asciiTheme="majorBidi" w:hAnsiTheme="majorBidi" w:cstheme="majorBidi"/>
          <w:sz w:val="24"/>
          <w:szCs w:val="24"/>
        </w:rPr>
        <w:t>. The</w:t>
      </w:r>
      <w:r w:rsidR="009F3216">
        <w:rPr>
          <w:rFonts w:asciiTheme="majorBidi" w:hAnsiTheme="majorBidi" w:cstheme="majorBidi"/>
          <w:sz w:val="24"/>
          <w:szCs w:val="24"/>
        </w:rPr>
        <w:t xml:space="preserve"> side of the environmental protection agency is that it is different in its activities. They </w:t>
      </w:r>
      <w:r w:rsidR="00BE515E">
        <w:rPr>
          <w:rFonts w:asciiTheme="majorBidi" w:hAnsiTheme="majorBidi" w:cstheme="majorBidi"/>
          <w:sz w:val="24"/>
          <w:szCs w:val="24"/>
        </w:rPr>
        <w:t>set standards</w:t>
      </w:r>
      <w:r w:rsidR="00104411">
        <w:rPr>
          <w:rFonts w:asciiTheme="majorBidi" w:hAnsiTheme="majorBidi" w:cstheme="majorBidi"/>
          <w:sz w:val="24"/>
          <w:szCs w:val="24"/>
        </w:rPr>
        <w:t xml:space="preserve"> which are relevant</w:t>
      </w:r>
      <w:r w:rsidR="009F3216">
        <w:rPr>
          <w:rFonts w:asciiTheme="majorBidi" w:hAnsiTheme="majorBidi" w:cstheme="majorBidi"/>
          <w:sz w:val="24"/>
          <w:szCs w:val="24"/>
        </w:rPr>
        <w:t xml:space="preserve"> for the manufacturers on the </w:t>
      </w:r>
      <w:r w:rsidR="00104411">
        <w:rPr>
          <w:rFonts w:asciiTheme="majorBidi" w:hAnsiTheme="majorBidi" w:cstheme="majorBidi"/>
          <w:sz w:val="24"/>
          <w:szCs w:val="24"/>
        </w:rPr>
        <w:t xml:space="preserve">grounds </w:t>
      </w:r>
      <w:r w:rsidR="009F3216">
        <w:rPr>
          <w:rFonts w:asciiTheme="majorBidi" w:hAnsiTheme="majorBidi" w:cstheme="majorBidi"/>
          <w:sz w:val="24"/>
          <w:szCs w:val="24"/>
        </w:rPr>
        <w:t xml:space="preserve">clean air acts that regulate the limits at which the </w:t>
      </w:r>
      <w:r w:rsidR="00611239">
        <w:rPr>
          <w:rFonts w:asciiTheme="majorBidi" w:hAnsiTheme="majorBidi" w:cstheme="majorBidi"/>
          <w:sz w:val="24"/>
          <w:szCs w:val="24"/>
        </w:rPr>
        <w:t>companies</w:t>
      </w:r>
      <w:r w:rsidR="009F3216">
        <w:rPr>
          <w:rFonts w:asciiTheme="majorBidi" w:hAnsiTheme="majorBidi" w:cstheme="majorBidi"/>
          <w:sz w:val="24"/>
          <w:szCs w:val="24"/>
        </w:rPr>
        <w:t xml:space="preserve"> emit some of the substances to the environment</w:t>
      </w:r>
      <w:r w:rsidR="00EC1906">
        <w:rPr>
          <w:rFonts w:asciiTheme="majorBidi" w:hAnsiTheme="majorBidi" w:cstheme="majorBidi"/>
          <w:sz w:val="24"/>
          <w:szCs w:val="24"/>
        </w:rPr>
        <w:t>. These agencies get based on the health effects of the importance of casting to the surrounding community. These substances that are limited include nitrogen dioxide,</w:t>
      </w:r>
      <w:r w:rsidR="00611239">
        <w:rPr>
          <w:rFonts w:asciiTheme="majorBidi" w:hAnsiTheme="majorBidi" w:cstheme="majorBidi"/>
          <w:sz w:val="24"/>
          <w:szCs w:val="24"/>
        </w:rPr>
        <w:t xml:space="preserve"> sulfur</w:t>
      </w:r>
      <w:r w:rsidR="00EC1906">
        <w:rPr>
          <w:rFonts w:asciiTheme="majorBidi" w:hAnsiTheme="majorBidi" w:cstheme="majorBidi"/>
          <w:sz w:val="24"/>
          <w:szCs w:val="24"/>
        </w:rPr>
        <w:t xml:space="preserve"> dioxide, carbon monoxide, and lead. </w:t>
      </w:r>
    </w:p>
    <w:p w14:paraId="7C9C0D0D" w14:textId="77777777" w:rsidR="00C719A1" w:rsidRDefault="00BF413A" w:rsidP="00D12882">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occupational safety and health administration </w:t>
      </w:r>
      <w:r w:rsidR="008F2952">
        <w:rPr>
          <w:rFonts w:asciiTheme="majorBidi" w:hAnsiTheme="majorBidi" w:cstheme="majorBidi"/>
          <w:sz w:val="24"/>
          <w:szCs w:val="24"/>
        </w:rPr>
        <w:t>ge</w:t>
      </w:r>
      <w:r>
        <w:rPr>
          <w:rFonts w:asciiTheme="majorBidi" w:hAnsiTheme="majorBidi" w:cstheme="majorBidi"/>
          <w:sz w:val="24"/>
          <w:szCs w:val="24"/>
        </w:rPr>
        <w:t xml:space="preserve">t </w:t>
      </w:r>
      <w:r w:rsidR="00612B81">
        <w:rPr>
          <w:rFonts w:asciiTheme="majorBidi" w:hAnsiTheme="majorBidi" w:cstheme="majorBidi"/>
          <w:sz w:val="24"/>
          <w:szCs w:val="24"/>
        </w:rPr>
        <w:t>based</w:t>
      </w:r>
      <w:r>
        <w:rPr>
          <w:rFonts w:asciiTheme="majorBidi" w:hAnsiTheme="majorBidi" w:cstheme="majorBidi"/>
          <w:sz w:val="24"/>
          <w:szCs w:val="24"/>
        </w:rPr>
        <w:t xml:space="preserve"> on the exposure that </w:t>
      </w:r>
      <w:r w:rsidR="00612B81">
        <w:rPr>
          <w:rFonts w:asciiTheme="majorBidi" w:hAnsiTheme="majorBidi" w:cstheme="majorBidi"/>
          <w:sz w:val="24"/>
          <w:szCs w:val="24"/>
        </w:rPr>
        <w:t>directly affects</w:t>
      </w:r>
      <w:r>
        <w:rPr>
          <w:rFonts w:asciiTheme="majorBidi" w:hAnsiTheme="majorBidi" w:cstheme="majorBidi"/>
          <w:sz w:val="24"/>
          <w:szCs w:val="24"/>
        </w:rPr>
        <w:t xml:space="preserve"> the employees in the organization</w:t>
      </w:r>
      <w:r w:rsidR="008F2952">
        <w:rPr>
          <w:rFonts w:asciiTheme="majorBidi" w:hAnsiTheme="majorBidi" w:cstheme="majorBidi"/>
          <w:sz w:val="24"/>
          <w:szCs w:val="24"/>
        </w:rPr>
        <w:t>, which</w:t>
      </w:r>
      <w:r w:rsidR="00612B81">
        <w:rPr>
          <w:rFonts w:asciiTheme="majorBidi" w:hAnsiTheme="majorBidi" w:cstheme="majorBidi"/>
          <w:sz w:val="24"/>
          <w:szCs w:val="24"/>
        </w:rPr>
        <w:t xml:space="preserve"> protects the employees from hazards that are likely to harm the employees at the workplace, including what can cause death and any serious physical harm to the </w:t>
      </w:r>
      <w:r w:rsidR="008F2952">
        <w:rPr>
          <w:rFonts w:asciiTheme="majorBidi" w:hAnsiTheme="majorBidi" w:cstheme="majorBidi"/>
          <w:sz w:val="24"/>
          <w:szCs w:val="24"/>
        </w:rPr>
        <w:t>employees. These safeties</w:t>
      </w:r>
      <w:r w:rsidR="00612B81">
        <w:rPr>
          <w:rFonts w:asciiTheme="majorBidi" w:hAnsiTheme="majorBidi" w:cstheme="majorBidi"/>
          <w:sz w:val="24"/>
          <w:szCs w:val="24"/>
        </w:rPr>
        <w:t xml:space="preserve"> get done to all the firms </w:t>
      </w:r>
      <w:r w:rsidR="008F2952">
        <w:rPr>
          <w:rFonts w:asciiTheme="majorBidi" w:hAnsiTheme="majorBidi" w:cstheme="majorBidi"/>
          <w:sz w:val="24"/>
          <w:szCs w:val="24"/>
        </w:rPr>
        <w:t>with the family firms' exceptions that all the employees are the members of the family.</w:t>
      </w:r>
      <w:r>
        <w:rPr>
          <w:rFonts w:asciiTheme="majorBidi" w:hAnsiTheme="majorBidi" w:cstheme="majorBidi"/>
          <w:sz w:val="24"/>
          <w:szCs w:val="24"/>
        </w:rPr>
        <w:t xml:space="preserve"> But the side of the </w:t>
      </w:r>
      <w:r w:rsidR="00612B81">
        <w:rPr>
          <w:rFonts w:asciiTheme="majorBidi" w:hAnsiTheme="majorBidi" w:cstheme="majorBidi"/>
          <w:sz w:val="24"/>
          <w:szCs w:val="24"/>
        </w:rPr>
        <w:t>environmental</w:t>
      </w:r>
      <w:r>
        <w:rPr>
          <w:rFonts w:asciiTheme="majorBidi" w:hAnsiTheme="majorBidi" w:cstheme="majorBidi"/>
          <w:sz w:val="24"/>
          <w:szCs w:val="24"/>
        </w:rPr>
        <w:t xml:space="preserve"> protection agency dwells on the environment, which will be affected and not favor the employees </w:t>
      </w:r>
      <w:r>
        <w:rPr>
          <w:rFonts w:asciiTheme="majorBidi" w:hAnsiTheme="majorBidi" w:cstheme="majorBidi"/>
          <w:sz w:val="24"/>
          <w:szCs w:val="24"/>
        </w:rPr>
        <w:lastRenderedPageBreak/>
        <w:t xml:space="preserve">and community around the </w:t>
      </w:r>
      <w:r w:rsidR="008F2952">
        <w:rPr>
          <w:rFonts w:asciiTheme="majorBidi" w:hAnsiTheme="majorBidi" w:cstheme="majorBidi"/>
          <w:sz w:val="24"/>
          <w:szCs w:val="24"/>
        </w:rPr>
        <w:t>workplaces. They are also not limited to the business in place regardless of the size and ownership, where even those owned by the families and the employees are family members making EPA different from OSHA, which is not into family businesses.</w:t>
      </w:r>
    </w:p>
    <w:p w14:paraId="09AD9A78" w14:textId="77777777" w:rsidR="00EF66C5" w:rsidRPr="00EF66C5" w:rsidRDefault="00BF413A" w:rsidP="00EF66C5">
      <w:pPr>
        <w:spacing w:line="480" w:lineRule="auto"/>
        <w:ind w:firstLine="720"/>
        <w:jc w:val="center"/>
        <w:rPr>
          <w:rFonts w:asciiTheme="majorBidi" w:hAnsiTheme="majorBidi" w:cstheme="majorBidi"/>
          <w:b/>
          <w:bCs/>
          <w:sz w:val="24"/>
          <w:szCs w:val="24"/>
        </w:rPr>
      </w:pPr>
      <w:r w:rsidRPr="00EF66C5">
        <w:rPr>
          <w:rFonts w:asciiTheme="majorBidi" w:hAnsiTheme="majorBidi" w:cstheme="majorBidi"/>
          <w:b/>
          <w:bCs/>
          <w:sz w:val="24"/>
          <w:szCs w:val="24"/>
        </w:rPr>
        <w:t>The relevance of OSHA and EPA</w:t>
      </w:r>
    </w:p>
    <w:p w14:paraId="640BB30D" w14:textId="7FA688EC" w:rsidR="00061C64" w:rsidRDefault="00BF413A" w:rsidP="00AA5F04">
      <w:pPr>
        <w:spacing w:line="480" w:lineRule="auto"/>
        <w:jc w:val="both"/>
        <w:rPr>
          <w:rFonts w:asciiTheme="majorBidi" w:hAnsiTheme="majorBidi" w:cstheme="majorBidi"/>
          <w:sz w:val="24"/>
          <w:szCs w:val="24"/>
        </w:rPr>
      </w:pPr>
      <w:r>
        <w:rPr>
          <w:rFonts w:asciiTheme="majorBidi" w:hAnsiTheme="majorBidi" w:cstheme="majorBidi"/>
          <w:sz w:val="24"/>
          <w:szCs w:val="24"/>
        </w:rPr>
        <w:tab/>
      </w:r>
      <w:r w:rsidR="00CB2F94">
        <w:rPr>
          <w:rFonts w:asciiTheme="majorBidi" w:hAnsiTheme="majorBidi" w:cstheme="majorBidi"/>
          <w:sz w:val="24"/>
          <w:szCs w:val="24"/>
        </w:rPr>
        <w:t xml:space="preserve">The agencies such as the EPA are significant in making the environment safe for use. It protects the public health and welfare, leading to the prevention of many deaths in challenging workplaces. The cost of saving </w:t>
      </w:r>
      <w:r w:rsidR="00736D27">
        <w:rPr>
          <w:rFonts w:asciiTheme="majorBidi" w:hAnsiTheme="majorBidi" w:cstheme="majorBidi"/>
          <w:sz w:val="24"/>
          <w:szCs w:val="24"/>
        </w:rPr>
        <w:t>lives is</w:t>
      </w:r>
      <w:r w:rsidR="00CB2F94">
        <w:rPr>
          <w:rFonts w:asciiTheme="majorBidi" w:hAnsiTheme="majorBidi" w:cstheme="majorBidi"/>
          <w:sz w:val="24"/>
          <w:szCs w:val="24"/>
        </w:rPr>
        <w:t xml:space="preserve"> much above the capital, making preventions that curing the problems caused by pollutions of the </w:t>
      </w:r>
      <w:r w:rsidR="00736D27">
        <w:rPr>
          <w:rFonts w:asciiTheme="majorBidi" w:hAnsiTheme="majorBidi" w:cstheme="majorBidi"/>
          <w:sz w:val="24"/>
          <w:szCs w:val="24"/>
        </w:rPr>
        <w:t xml:space="preserve">environment. </w:t>
      </w:r>
      <w:r w:rsidR="009C67D9">
        <w:rPr>
          <w:rFonts w:asciiTheme="majorBidi" w:hAnsiTheme="majorBidi" w:cstheme="majorBidi"/>
          <w:sz w:val="24"/>
          <w:szCs w:val="24"/>
        </w:rPr>
        <w:t>These</w:t>
      </w:r>
      <w:r w:rsidR="00AA5F04">
        <w:rPr>
          <w:rFonts w:asciiTheme="majorBidi" w:hAnsiTheme="majorBidi" w:cstheme="majorBidi"/>
          <w:sz w:val="24"/>
          <w:szCs w:val="24"/>
        </w:rPr>
        <w:t xml:space="preserve"> regulations include </w:t>
      </w:r>
      <w:r w:rsidR="009C67D9">
        <w:rPr>
          <w:rFonts w:asciiTheme="majorBidi" w:hAnsiTheme="majorBidi" w:cstheme="majorBidi"/>
          <w:sz w:val="24"/>
          <w:szCs w:val="24"/>
        </w:rPr>
        <w:t>helping</w:t>
      </w:r>
      <w:r w:rsidR="00AA5F04">
        <w:rPr>
          <w:rFonts w:asciiTheme="majorBidi" w:hAnsiTheme="majorBidi" w:cstheme="majorBidi"/>
          <w:sz w:val="24"/>
          <w:szCs w:val="24"/>
        </w:rPr>
        <w:t xml:space="preserve"> the individuals such as those who are more </w:t>
      </w:r>
      <w:r w:rsidR="00207A88">
        <w:rPr>
          <w:rFonts w:asciiTheme="majorBidi" w:hAnsiTheme="majorBidi" w:cstheme="majorBidi"/>
          <w:sz w:val="24"/>
          <w:szCs w:val="24"/>
        </w:rPr>
        <w:t xml:space="preserve">sensitive to </w:t>
      </w:r>
      <w:r w:rsidR="00FA4271">
        <w:rPr>
          <w:rFonts w:asciiTheme="majorBidi" w:hAnsiTheme="majorBidi" w:cstheme="majorBidi"/>
          <w:sz w:val="24"/>
          <w:szCs w:val="24"/>
        </w:rPr>
        <w:t>the emission</w:t>
      </w:r>
      <w:r w:rsidR="00207A88">
        <w:rPr>
          <w:rFonts w:asciiTheme="majorBidi" w:hAnsiTheme="majorBidi" w:cstheme="majorBidi"/>
          <w:sz w:val="24"/>
          <w:szCs w:val="24"/>
        </w:rPr>
        <w:t xml:space="preserve"> of smoke, which may cause the effect and even death to get </w:t>
      </w:r>
      <w:r w:rsidR="009C67D9">
        <w:rPr>
          <w:rFonts w:asciiTheme="majorBidi" w:hAnsiTheme="majorBidi" w:cstheme="majorBidi"/>
          <w:sz w:val="24"/>
          <w:szCs w:val="24"/>
        </w:rPr>
        <w:t>saved</w:t>
      </w:r>
      <w:r w:rsidR="00207A88">
        <w:rPr>
          <w:rFonts w:asciiTheme="majorBidi" w:hAnsiTheme="majorBidi" w:cstheme="majorBidi"/>
          <w:sz w:val="24"/>
          <w:szCs w:val="24"/>
        </w:rPr>
        <w:t xml:space="preserve"> when aviation industries get to follow the regulations which get </w:t>
      </w:r>
      <w:r w:rsidR="009C67D9">
        <w:rPr>
          <w:rFonts w:asciiTheme="majorBidi" w:hAnsiTheme="majorBidi" w:cstheme="majorBidi"/>
          <w:sz w:val="24"/>
          <w:szCs w:val="24"/>
        </w:rPr>
        <w:t>put</w:t>
      </w:r>
      <w:r w:rsidR="00207A88">
        <w:rPr>
          <w:rFonts w:asciiTheme="majorBidi" w:hAnsiTheme="majorBidi" w:cstheme="majorBidi"/>
          <w:sz w:val="24"/>
          <w:szCs w:val="24"/>
        </w:rPr>
        <w:t xml:space="preserve"> in place. The </w:t>
      </w:r>
      <w:r w:rsidR="009C67D9">
        <w:rPr>
          <w:rFonts w:asciiTheme="majorBidi" w:hAnsiTheme="majorBidi" w:cstheme="majorBidi"/>
          <w:sz w:val="24"/>
          <w:szCs w:val="24"/>
        </w:rPr>
        <w:t>organizations</w:t>
      </w:r>
      <w:r w:rsidR="00207A88">
        <w:rPr>
          <w:rFonts w:asciiTheme="majorBidi" w:hAnsiTheme="majorBidi" w:cstheme="majorBidi"/>
          <w:sz w:val="24"/>
          <w:szCs w:val="24"/>
        </w:rPr>
        <w:t xml:space="preserve"> such as OSHA help the </w:t>
      </w:r>
      <w:r w:rsidR="009C67D9">
        <w:rPr>
          <w:rFonts w:asciiTheme="majorBidi" w:hAnsiTheme="majorBidi" w:cstheme="majorBidi"/>
          <w:sz w:val="24"/>
          <w:szCs w:val="24"/>
        </w:rPr>
        <w:t>aviation</w:t>
      </w:r>
      <w:r w:rsidR="00207A88">
        <w:rPr>
          <w:rFonts w:asciiTheme="majorBidi" w:hAnsiTheme="majorBidi" w:cstheme="majorBidi"/>
          <w:sz w:val="24"/>
          <w:szCs w:val="24"/>
        </w:rPr>
        <w:t xml:space="preserve"> industry employees get safe, for they are protected against physical harm making their working environment much safe where they will be able to deliver the best for the drives</w:t>
      </w:r>
      <w:r w:rsidR="00CE1960" w:rsidRPr="00CE1960">
        <w:rPr>
          <w:rFonts w:asciiTheme="majorBidi" w:hAnsiTheme="majorBidi" w:cstheme="majorBidi"/>
          <w:color w:val="222222"/>
          <w:sz w:val="24"/>
          <w:szCs w:val="24"/>
          <w:shd w:val="clear" w:color="auto" w:fill="FFFFFF"/>
        </w:rPr>
        <w:t xml:space="preserve"> </w:t>
      </w:r>
      <w:r w:rsidR="00CE1960">
        <w:rPr>
          <w:rFonts w:asciiTheme="majorBidi" w:hAnsiTheme="majorBidi" w:cstheme="majorBidi"/>
          <w:color w:val="222222"/>
          <w:sz w:val="24"/>
          <w:szCs w:val="24"/>
          <w:shd w:val="clear" w:color="auto" w:fill="FFFFFF"/>
        </w:rPr>
        <w:t>(</w:t>
      </w:r>
      <w:r w:rsidR="00CE1960" w:rsidRPr="00CE1960">
        <w:rPr>
          <w:rFonts w:asciiTheme="majorBidi" w:hAnsiTheme="majorBidi" w:cstheme="majorBidi"/>
          <w:color w:val="222222"/>
          <w:sz w:val="24"/>
          <w:szCs w:val="24"/>
          <w:shd w:val="clear" w:color="auto" w:fill="FFFFFF"/>
        </w:rPr>
        <w:t>Reynolds, 2016)</w:t>
      </w:r>
      <w:r w:rsidR="00FA4271">
        <w:rPr>
          <w:rFonts w:asciiTheme="majorBidi" w:hAnsiTheme="majorBidi" w:cstheme="majorBidi"/>
          <w:sz w:val="24"/>
          <w:szCs w:val="24"/>
        </w:rPr>
        <w:t xml:space="preserve">. They enable the aviation industries with the regulations that will help them make the environment for the employees and the traveling crew to get well secured in terms of their </w:t>
      </w:r>
      <w:r w:rsidR="0040538D">
        <w:rPr>
          <w:rFonts w:asciiTheme="majorBidi" w:hAnsiTheme="majorBidi" w:cstheme="majorBidi"/>
          <w:sz w:val="24"/>
          <w:szCs w:val="24"/>
        </w:rPr>
        <w:t>health. The</w:t>
      </w:r>
      <w:r w:rsidR="00FA4271">
        <w:rPr>
          <w:rFonts w:asciiTheme="majorBidi" w:hAnsiTheme="majorBidi" w:cstheme="majorBidi"/>
          <w:sz w:val="24"/>
          <w:szCs w:val="24"/>
        </w:rPr>
        <w:t xml:space="preserve"> OSHA help cover the industry's employees, </w:t>
      </w:r>
      <w:r w:rsidR="004F7C48">
        <w:rPr>
          <w:rFonts w:asciiTheme="majorBidi" w:hAnsiTheme="majorBidi" w:cstheme="majorBidi"/>
          <w:sz w:val="24"/>
          <w:szCs w:val="24"/>
        </w:rPr>
        <w:t>making the employees' safety paramount.</w:t>
      </w:r>
    </w:p>
    <w:p w14:paraId="2FE0E22D" w14:textId="77777777" w:rsidR="002529A6" w:rsidRPr="002529A6" w:rsidRDefault="00BF413A" w:rsidP="002529A6">
      <w:pPr>
        <w:spacing w:line="480" w:lineRule="auto"/>
        <w:jc w:val="center"/>
        <w:rPr>
          <w:rFonts w:asciiTheme="majorBidi" w:hAnsiTheme="majorBidi" w:cstheme="majorBidi"/>
          <w:b/>
          <w:bCs/>
          <w:sz w:val="24"/>
          <w:szCs w:val="24"/>
        </w:rPr>
      </w:pPr>
      <w:r w:rsidRPr="002529A6">
        <w:rPr>
          <w:rFonts w:asciiTheme="majorBidi" w:hAnsiTheme="majorBidi" w:cstheme="majorBidi"/>
          <w:b/>
          <w:bCs/>
          <w:sz w:val="24"/>
          <w:szCs w:val="24"/>
        </w:rPr>
        <w:t>The economic impact of OSHA and EPA on the aviation industry</w:t>
      </w:r>
    </w:p>
    <w:p w14:paraId="615193C4" w14:textId="6D8CC16F" w:rsidR="0074246A" w:rsidRDefault="00BF413A" w:rsidP="002529A6">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OSHA regulations are to provide a well and maintained tool and </w:t>
      </w:r>
      <w:r w:rsidR="00775F91">
        <w:rPr>
          <w:rFonts w:asciiTheme="majorBidi" w:hAnsiTheme="majorBidi" w:cstheme="majorBidi"/>
          <w:sz w:val="24"/>
          <w:szCs w:val="24"/>
        </w:rPr>
        <w:t>equipment</w:t>
      </w:r>
      <w:r>
        <w:rPr>
          <w:rFonts w:asciiTheme="majorBidi" w:hAnsiTheme="majorBidi" w:cstheme="majorBidi"/>
          <w:sz w:val="24"/>
          <w:szCs w:val="24"/>
        </w:rPr>
        <w:t xml:space="preserve">, including the protections of the employees that are not limited to the personal protective </w:t>
      </w:r>
      <w:r w:rsidR="00775F91">
        <w:rPr>
          <w:rFonts w:asciiTheme="majorBidi" w:hAnsiTheme="majorBidi" w:cstheme="majorBidi"/>
          <w:sz w:val="24"/>
          <w:szCs w:val="24"/>
        </w:rPr>
        <w:t>equipment’s</w:t>
      </w:r>
      <w:r>
        <w:rPr>
          <w:rFonts w:asciiTheme="majorBidi" w:hAnsiTheme="majorBidi" w:cstheme="majorBidi"/>
          <w:sz w:val="24"/>
          <w:szCs w:val="24"/>
        </w:rPr>
        <w:t xml:space="preserve"> and the medical assistance and guidance so that the workplace will be free from situations of injuries and illnesses. Together with other requirements, the </w:t>
      </w:r>
      <w:r w:rsidR="00775F91">
        <w:rPr>
          <w:rFonts w:asciiTheme="majorBidi" w:hAnsiTheme="majorBidi" w:cstheme="majorBidi"/>
          <w:sz w:val="24"/>
          <w:szCs w:val="24"/>
        </w:rPr>
        <w:t>aviation</w:t>
      </w:r>
      <w:r>
        <w:rPr>
          <w:rFonts w:asciiTheme="majorBidi" w:hAnsiTheme="majorBidi" w:cstheme="majorBidi"/>
          <w:sz w:val="24"/>
          <w:szCs w:val="24"/>
        </w:rPr>
        <w:t xml:space="preserve"> </w:t>
      </w:r>
      <w:r w:rsidR="00775F91">
        <w:rPr>
          <w:rFonts w:asciiTheme="majorBidi" w:hAnsiTheme="majorBidi" w:cstheme="majorBidi"/>
          <w:sz w:val="24"/>
          <w:szCs w:val="24"/>
        </w:rPr>
        <w:t>industries</w:t>
      </w:r>
      <w:r>
        <w:rPr>
          <w:rFonts w:asciiTheme="majorBidi" w:hAnsiTheme="majorBidi" w:cstheme="majorBidi"/>
          <w:sz w:val="24"/>
          <w:szCs w:val="24"/>
        </w:rPr>
        <w:t xml:space="preserve"> are affected by the economic path. They spend a lot </w:t>
      </w:r>
      <w:r w:rsidR="00775F91">
        <w:rPr>
          <w:rFonts w:asciiTheme="majorBidi" w:hAnsiTheme="majorBidi" w:cstheme="majorBidi"/>
          <w:sz w:val="24"/>
          <w:szCs w:val="24"/>
        </w:rPr>
        <w:t>of</w:t>
      </w:r>
      <w:r>
        <w:rPr>
          <w:rFonts w:asciiTheme="majorBidi" w:hAnsiTheme="majorBidi" w:cstheme="majorBidi"/>
          <w:sz w:val="24"/>
          <w:szCs w:val="24"/>
        </w:rPr>
        <w:t xml:space="preserve"> capital in ensuring that they respond to the set regulation </w:t>
      </w:r>
      <w:r w:rsidR="00775F91">
        <w:rPr>
          <w:rFonts w:asciiTheme="majorBidi" w:hAnsiTheme="majorBidi" w:cstheme="majorBidi"/>
          <w:sz w:val="24"/>
          <w:szCs w:val="24"/>
        </w:rPr>
        <w:t>well</w:t>
      </w:r>
      <w:r>
        <w:rPr>
          <w:rFonts w:asciiTheme="majorBidi" w:hAnsiTheme="majorBidi" w:cstheme="majorBidi"/>
          <w:sz w:val="24"/>
          <w:szCs w:val="24"/>
        </w:rPr>
        <w:t>-</w:t>
      </w:r>
      <w:r>
        <w:rPr>
          <w:rFonts w:asciiTheme="majorBidi" w:hAnsiTheme="majorBidi" w:cstheme="majorBidi"/>
          <w:sz w:val="24"/>
          <w:szCs w:val="24"/>
        </w:rPr>
        <w:lastRenderedPageBreak/>
        <w:t xml:space="preserve">met. Therefore, they raise the operation cost in which at the end of the </w:t>
      </w:r>
      <w:r w:rsidR="00775F91">
        <w:rPr>
          <w:rFonts w:asciiTheme="majorBidi" w:hAnsiTheme="majorBidi" w:cstheme="majorBidi"/>
          <w:sz w:val="24"/>
          <w:szCs w:val="24"/>
        </w:rPr>
        <w:t>business</w:t>
      </w:r>
      <w:r>
        <w:rPr>
          <w:rFonts w:asciiTheme="majorBidi" w:hAnsiTheme="majorBidi" w:cstheme="majorBidi"/>
          <w:sz w:val="24"/>
          <w:szCs w:val="24"/>
        </w:rPr>
        <w:t xml:space="preserve"> makes the revenue go down and the net profits.</w:t>
      </w:r>
      <w:r w:rsidR="00D3632B">
        <w:rPr>
          <w:rFonts w:asciiTheme="majorBidi" w:hAnsiTheme="majorBidi" w:cstheme="majorBidi"/>
          <w:sz w:val="24"/>
          <w:szCs w:val="24"/>
        </w:rPr>
        <w:t xml:space="preserve"> On the </w:t>
      </w:r>
      <w:r w:rsidR="00994B9C">
        <w:rPr>
          <w:rFonts w:asciiTheme="majorBidi" w:hAnsiTheme="majorBidi" w:cstheme="majorBidi"/>
          <w:sz w:val="24"/>
          <w:szCs w:val="24"/>
        </w:rPr>
        <w:t>other</w:t>
      </w:r>
      <w:r w:rsidR="00D3632B">
        <w:rPr>
          <w:rFonts w:asciiTheme="majorBidi" w:hAnsiTheme="majorBidi" w:cstheme="majorBidi"/>
          <w:sz w:val="24"/>
          <w:szCs w:val="24"/>
        </w:rPr>
        <w:t xml:space="preserve"> hand, when the two </w:t>
      </w:r>
      <w:r w:rsidR="00994B9C">
        <w:rPr>
          <w:rFonts w:asciiTheme="majorBidi" w:hAnsiTheme="majorBidi" w:cstheme="majorBidi"/>
          <w:sz w:val="24"/>
          <w:szCs w:val="24"/>
        </w:rPr>
        <w:t>organizations</w:t>
      </w:r>
      <w:r w:rsidR="00D3632B">
        <w:rPr>
          <w:rFonts w:asciiTheme="majorBidi" w:hAnsiTheme="majorBidi" w:cstheme="majorBidi"/>
          <w:sz w:val="24"/>
          <w:szCs w:val="24"/>
        </w:rPr>
        <w:t xml:space="preserve"> set the aviation industries' regulations, they are at the risk of getting some useful sentences when they get to break them. The fines are very high. These fines are part of the operating costs, making it also a challenge to have the revenues and profits, impacting the aviation industries </w:t>
      </w:r>
      <w:r w:rsidR="0094185A">
        <w:rPr>
          <w:rFonts w:asciiTheme="majorBidi" w:hAnsiTheme="majorBidi" w:cstheme="majorBidi"/>
          <w:sz w:val="24"/>
          <w:szCs w:val="24"/>
        </w:rPr>
        <w:t>to go down</w:t>
      </w:r>
      <w:r w:rsidR="00D022FF">
        <w:rPr>
          <w:rFonts w:asciiTheme="majorBidi" w:hAnsiTheme="majorBidi" w:cstheme="majorBidi"/>
          <w:sz w:val="24"/>
          <w:szCs w:val="24"/>
        </w:rPr>
        <w:t xml:space="preserve">. The breaking of this regulation also makes </w:t>
      </w:r>
      <w:r w:rsidR="00994B9C">
        <w:rPr>
          <w:rFonts w:asciiTheme="majorBidi" w:hAnsiTheme="majorBidi" w:cstheme="majorBidi"/>
          <w:sz w:val="24"/>
          <w:szCs w:val="24"/>
        </w:rPr>
        <w:t>companies</w:t>
      </w:r>
      <w:r w:rsidR="00D022FF">
        <w:rPr>
          <w:rFonts w:asciiTheme="majorBidi" w:hAnsiTheme="majorBidi" w:cstheme="majorBidi"/>
          <w:sz w:val="24"/>
          <w:szCs w:val="24"/>
        </w:rPr>
        <w:t xml:space="preserve"> get a bad reputation. It affects the company's importance and, in the long run, makes it challenging by </w:t>
      </w:r>
      <w:r w:rsidR="00BE5E42">
        <w:rPr>
          <w:rFonts w:asciiTheme="majorBidi" w:hAnsiTheme="majorBidi" w:cstheme="majorBidi"/>
          <w:sz w:val="24"/>
          <w:szCs w:val="24"/>
        </w:rPr>
        <w:t xml:space="preserve">reduced sales in the </w:t>
      </w:r>
      <w:r w:rsidR="00994B9C">
        <w:rPr>
          <w:rFonts w:asciiTheme="majorBidi" w:hAnsiTheme="majorBidi" w:cstheme="majorBidi"/>
          <w:sz w:val="24"/>
          <w:szCs w:val="24"/>
        </w:rPr>
        <w:t xml:space="preserve">companies' services. Following the rule </w:t>
      </w:r>
      <w:r w:rsidR="008606EA">
        <w:rPr>
          <w:rFonts w:asciiTheme="majorBidi" w:hAnsiTheme="majorBidi" w:cstheme="majorBidi"/>
          <w:sz w:val="24"/>
          <w:szCs w:val="24"/>
        </w:rPr>
        <w:t>and</w:t>
      </w:r>
      <w:r w:rsidR="00994B9C">
        <w:rPr>
          <w:rFonts w:asciiTheme="majorBidi" w:hAnsiTheme="majorBidi" w:cstheme="majorBidi"/>
          <w:sz w:val="24"/>
          <w:szCs w:val="24"/>
        </w:rPr>
        <w:t xml:space="preserve"> regulations set </w:t>
      </w:r>
      <w:r w:rsidR="004D0853">
        <w:rPr>
          <w:rFonts w:asciiTheme="majorBidi" w:hAnsiTheme="majorBidi" w:cstheme="majorBidi"/>
          <w:sz w:val="24"/>
          <w:szCs w:val="24"/>
        </w:rPr>
        <w:t>by OSHA</w:t>
      </w:r>
      <w:r w:rsidR="00994B9C">
        <w:rPr>
          <w:rFonts w:asciiTheme="majorBidi" w:hAnsiTheme="majorBidi" w:cstheme="majorBidi"/>
          <w:sz w:val="24"/>
          <w:szCs w:val="24"/>
        </w:rPr>
        <w:t xml:space="preserve"> and the </w:t>
      </w:r>
      <w:r w:rsidR="004D0853">
        <w:rPr>
          <w:rFonts w:asciiTheme="majorBidi" w:hAnsiTheme="majorBidi" w:cstheme="majorBidi"/>
          <w:sz w:val="24"/>
          <w:szCs w:val="24"/>
        </w:rPr>
        <w:t>EPA consumes</w:t>
      </w:r>
      <w:r w:rsidR="00994B9C">
        <w:rPr>
          <w:rFonts w:asciiTheme="majorBidi" w:hAnsiTheme="majorBidi" w:cstheme="majorBidi"/>
          <w:sz w:val="24"/>
          <w:szCs w:val="24"/>
        </w:rPr>
        <w:t xml:space="preserve"> a lot of time implementing the code that could have gotten converted to other activities that will be able to earn the </w:t>
      </w:r>
      <w:r w:rsidR="008606EA">
        <w:rPr>
          <w:rFonts w:asciiTheme="majorBidi" w:hAnsiTheme="majorBidi" w:cstheme="majorBidi"/>
          <w:sz w:val="24"/>
          <w:szCs w:val="24"/>
        </w:rPr>
        <w:t>company</w:t>
      </w:r>
      <w:r w:rsidR="00994B9C">
        <w:rPr>
          <w:rFonts w:asciiTheme="majorBidi" w:hAnsiTheme="majorBidi" w:cstheme="majorBidi"/>
          <w:sz w:val="24"/>
          <w:szCs w:val="24"/>
        </w:rPr>
        <w:t xml:space="preserve"> a lot of </w:t>
      </w:r>
      <w:r w:rsidR="004D0853">
        <w:rPr>
          <w:rFonts w:asciiTheme="majorBidi" w:hAnsiTheme="majorBidi" w:cstheme="majorBidi"/>
          <w:sz w:val="24"/>
          <w:szCs w:val="24"/>
        </w:rPr>
        <w:t>profit</w:t>
      </w:r>
      <w:r w:rsidR="00CE1960" w:rsidRPr="00CE1960">
        <w:rPr>
          <w:rFonts w:asciiTheme="majorBidi" w:hAnsiTheme="majorBidi" w:cstheme="majorBidi"/>
          <w:color w:val="222222"/>
          <w:sz w:val="24"/>
          <w:szCs w:val="24"/>
          <w:shd w:val="clear" w:color="auto" w:fill="FFFFFF"/>
        </w:rPr>
        <w:t xml:space="preserve"> </w:t>
      </w:r>
      <w:r w:rsidR="00CE1960">
        <w:rPr>
          <w:rFonts w:asciiTheme="majorBidi" w:hAnsiTheme="majorBidi" w:cstheme="majorBidi"/>
          <w:color w:val="222222"/>
          <w:sz w:val="24"/>
          <w:szCs w:val="24"/>
          <w:shd w:val="clear" w:color="auto" w:fill="FFFFFF"/>
        </w:rPr>
        <w:t>(</w:t>
      </w:r>
      <w:r w:rsidR="00CE1960" w:rsidRPr="0074246A">
        <w:rPr>
          <w:rFonts w:asciiTheme="majorBidi" w:hAnsiTheme="majorBidi" w:cstheme="majorBidi"/>
          <w:color w:val="222222"/>
          <w:sz w:val="24"/>
          <w:szCs w:val="24"/>
          <w:shd w:val="clear" w:color="auto" w:fill="FFFFFF"/>
        </w:rPr>
        <w:t>Mitchell</w:t>
      </w:r>
      <w:r w:rsidR="00CE1960">
        <w:rPr>
          <w:rFonts w:asciiTheme="majorBidi" w:hAnsiTheme="majorBidi" w:cstheme="majorBidi"/>
          <w:color w:val="222222"/>
          <w:sz w:val="24"/>
          <w:szCs w:val="24"/>
          <w:shd w:val="clear" w:color="auto" w:fill="FFFFFF"/>
        </w:rPr>
        <w:t xml:space="preserve"> et al.</w:t>
      </w:r>
      <w:r w:rsidR="00E91334">
        <w:rPr>
          <w:rFonts w:asciiTheme="majorBidi" w:hAnsiTheme="majorBidi" w:cstheme="majorBidi"/>
          <w:color w:val="222222"/>
          <w:sz w:val="24"/>
          <w:szCs w:val="24"/>
          <w:shd w:val="clear" w:color="auto" w:fill="FFFFFF"/>
        </w:rPr>
        <w:t>, 2017</w:t>
      </w:r>
      <w:r w:rsidR="00CE1960">
        <w:rPr>
          <w:rFonts w:asciiTheme="majorBidi" w:hAnsiTheme="majorBidi" w:cstheme="majorBidi"/>
          <w:color w:val="222222"/>
          <w:sz w:val="24"/>
          <w:szCs w:val="24"/>
          <w:shd w:val="clear" w:color="auto" w:fill="FFFFFF"/>
        </w:rPr>
        <w:t>)</w:t>
      </w:r>
      <w:r w:rsidR="004D0853">
        <w:rPr>
          <w:rFonts w:asciiTheme="majorBidi" w:hAnsiTheme="majorBidi" w:cstheme="majorBidi"/>
          <w:sz w:val="24"/>
          <w:szCs w:val="24"/>
        </w:rPr>
        <w:t>.</w:t>
      </w:r>
    </w:p>
    <w:p w14:paraId="119EA19E" w14:textId="77777777" w:rsidR="0074246A" w:rsidRDefault="004D0853" w:rsidP="002529A6">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On</w:t>
      </w:r>
      <w:r w:rsidR="008606EA">
        <w:rPr>
          <w:rFonts w:asciiTheme="majorBidi" w:hAnsiTheme="majorBidi" w:cstheme="majorBidi"/>
          <w:sz w:val="24"/>
          <w:szCs w:val="24"/>
        </w:rPr>
        <w:t xml:space="preserve"> the other </w:t>
      </w:r>
      <w:r>
        <w:rPr>
          <w:rFonts w:asciiTheme="majorBidi" w:hAnsiTheme="majorBidi" w:cstheme="majorBidi"/>
          <w:sz w:val="24"/>
          <w:szCs w:val="24"/>
        </w:rPr>
        <w:t>hand,</w:t>
      </w:r>
      <w:r w:rsidR="008606EA">
        <w:rPr>
          <w:rFonts w:asciiTheme="majorBidi" w:hAnsiTheme="majorBidi" w:cstheme="majorBidi"/>
          <w:sz w:val="24"/>
          <w:szCs w:val="24"/>
        </w:rPr>
        <w:t xml:space="preserve"> OSHA and </w:t>
      </w:r>
      <w:r>
        <w:rPr>
          <w:rFonts w:asciiTheme="majorBidi" w:hAnsiTheme="majorBidi" w:cstheme="majorBidi"/>
          <w:sz w:val="24"/>
          <w:szCs w:val="24"/>
        </w:rPr>
        <w:t>EPA</w:t>
      </w:r>
      <w:r w:rsidR="008606EA">
        <w:rPr>
          <w:rFonts w:asciiTheme="majorBidi" w:hAnsiTheme="majorBidi" w:cstheme="majorBidi"/>
          <w:sz w:val="24"/>
          <w:szCs w:val="24"/>
        </w:rPr>
        <w:t xml:space="preserve"> set the regulations that will help protect the properties of the aviation industry and the employees where they get to </w:t>
      </w:r>
      <w:r>
        <w:rPr>
          <w:rFonts w:asciiTheme="majorBidi" w:hAnsiTheme="majorBidi" w:cstheme="majorBidi"/>
          <w:sz w:val="24"/>
          <w:szCs w:val="24"/>
        </w:rPr>
        <w:t>save</w:t>
      </w:r>
      <w:r w:rsidR="008606EA">
        <w:rPr>
          <w:rFonts w:asciiTheme="majorBidi" w:hAnsiTheme="majorBidi" w:cstheme="majorBidi"/>
          <w:sz w:val="24"/>
          <w:szCs w:val="24"/>
        </w:rPr>
        <w:t xml:space="preserve"> a lot </w:t>
      </w:r>
      <w:r>
        <w:rPr>
          <w:rFonts w:asciiTheme="majorBidi" w:hAnsiTheme="majorBidi" w:cstheme="majorBidi"/>
          <w:sz w:val="24"/>
          <w:szCs w:val="24"/>
        </w:rPr>
        <w:t>when</w:t>
      </w:r>
      <w:r w:rsidR="008606EA">
        <w:rPr>
          <w:rFonts w:asciiTheme="majorBidi" w:hAnsiTheme="majorBidi" w:cstheme="majorBidi"/>
          <w:sz w:val="24"/>
          <w:szCs w:val="24"/>
        </w:rPr>
        <w:t xml:space="preserve"> performing the protecting mechanism than giving the cure for any injuries. That will happen there, making the aviation industry's positive economic impact on safe capital</w:t>
      </w:r>
      <w:r w:rsidR="00FE7F8D">
        <w:rPr>
          <w:rFonts w:asciiTheme="majorBidi" w:hAnsiTheme="majorBidi" w:cstheme="majorBidi"/>
          <w:sz w:val="24"/>
          <w:szCs w:val="24"/>
        </w:rPr>
        <w:t xml:space="preserve">, which could get taken to heal the </w:t>
      </w:r>
      <w:r w:rsidR="00BF76DE">
        <w:rPr>
          <w:rFonts w:asciiTheme="majorBidi" w:hAnsiTheme="majorBidi" w:cstheme="majorBidi"/>
          <w:sz w:val="24"/>
          <w:szCs w:val="24"/>
        </w:rPr>
        <w:t>damages. The</w:t>
      </w:r>
      <w:r>
        <w:rPr>
          <w:rFonts w:asciiTheme="majorBidi" w:hAnsiTheme="majorBidi" w:cstheme="majorBidi"/>
          <w:sz w:val="24"/>
          <w:szCs w:val="24"/>
        </w:rPr>
        <w:t xml:space="preserve"> aviation industry that brings to follow the regulations is better placed in terms of reputation, making them at the fore</w:t>
      </w:r>
      <w:r w:rsidR="00BF76DE">
        <w:rPr>
          <w:rFonts w:asciiTheme="majorBidi" w:hAnsiTheme="majorBidi" w:cstheme="majorBidi"/>
          <w:sz w:val="24"/>
          <w:szCs w:val="24"/>
        </w:rPr>
        <w:t>front</w:t>
      </w:r>
      <w:r>
        <w:rPr>
          <w:rFonts w:asciiTheme="majorBidi" w:hAnsiTheme="majorBidi" w:cstheme="majorBidi"/>
          <w:sz w:val="24"/>
          <w:szCs w:val="24"/>
        </w:rPr>
        <w:t xml:space="preserve"> of obtaining many sales and services, influencing their financial status. </w:t>
      </w:r>
    </w:p>
    <w:p w14:paraId="0DAAF4F5" w14:textId="77777777" w:rsidR="0074246A" w:rsidRDefault="00BF413A">
      <w:pPr>
        <w:rPr>
          <w:rFonts w:asciiTheme="majorBidi" w:hAnsiTheme="majorBidi" w:cstheme="majorBidi"/>
          <w:sz w:val="24"/>
          <w:szCs w:val="24"/>
        </w:rPr>
      </w:pPr>
      <w:r>
        <w:rPr>
          <w:rFonts w:asciiTheme="majorBidi" w:hAnsiTheme="majorBidi" w:cstheme="majorBidi"/>
          <w:sz w:val="24"/>
          <w:szCs w:val="24"/>
        </w:rPr>
        <w:br w:type="page"/>
      </w:r>
    </w:p>
    <w:p w14:paraId="72840436" w14:textId="77777777" w:rsidR="00736D27" w:rsidRPr="0074246A" w:rsidRDefault="00BF413A" w:rsidP="0074246A">
      <w:pPr>
        <w:spacing w:line="480" w:lineRule="auto"/>
        <w:ind w:firstLine="720"/>
        <w:jc w:val="center"/>
        <w:rPr>
          <w:rFonts w:asciiTheme="majorBidi" w:hAnsiTheme="majorBidi" w:cstheme="majorBidi"/>
          <w:b/>
          <w:bCs/>
          <w:sz w:val="24"/>
          <w:szCs w:val="24"/>
        </w:rPr>
      </w:pPr>
      <w:r w:rsidRPr="0074246A">
        <w:rPr>
          <w:rFonts w:asciiTheme="majorBidi" w:hAnsiTheme="majorBidi" w:cstheme="majorBidi"/>
          <w:b/>
          <w:bCs/>
          <w:sz w:val="24"/>
          <w:szCs w:val="24"/>
        </w:rPr>
        <w:lastRenderedPageBreak/>
        <w:t>References</w:t>
      </w:r>
    </w:p>
    <w:p w14:paraId="64DE2A9A" w14:textId="77777777" w:rsidR="00BE515E" w:rsidRPr="0074246A" w:rsidRDefault="00BE515E" w:rsidP="0074246A">
      <w:pPr>
        <w:spacing w:line="480" w:lineRule="auto"/>
        <w:ind w:left="720" w:hanging="720"/>
        <w:jc w:val="both"/>
        <w:rPr>
          <w:rFonts w:asciiTheme="majorBidi" w:hAnsiTheme="majorBidi" w:cstheme="majorBidi"/>
          <w:color w:val="222222"/>
          <w:sz w:val="24"/>
          <w:szCs w:val="24"/>
          <w:shd w:val="clear" w:color="auto" w:fill="FFFFFF"/>
        </w:rPr>
      </w:pPr>
      <w:r w:rsidRPr="0074246A">
        <w:rPr>
          <w:rFonts w:asciiTheme="majorBidi" w:hAnsiTheme="majorBidi" w:cstheme="majorBidi"/>
          <w:color w:val="222222"/>
          <w:sz w:val="24"/>
          <w:szCs w:val="24"/>
          <w:shd w:val="clear" w:color="auto" w:fill="FFFFFF"/>
        </w:rPr>
        <w:t xml:space="preserve">Mitchell, S., Wang, C., Chong, K., &amp; </w:t>
      </w:r>
      <w:proofErr w:type="spellStart"/>
      <w:r w:rsidRPr="0074246A">
        <w:rPr>
          <w:rFonts w:asciiTheme="majorBidi" w:hAnsiTheme="majorBidi" w:cstheme="majorBidi"/>
          <w:color w:val="222222"/>
          <w:sz w:val="24"/>
          <w:szCs w:val="24"/>
          <w:shd w:val="clear" w:color="auto" w:fill="FFFFFF"/>
        </w:rPr>
        <w:t>Lampousis</w:t>
      </w:r>
      <w:proofErr w:type="spellEnd"/>
      <w:r w:rsidRPr="0074246A">
        <w:rPr>
          <w:rFonts w:asciiTheme="majorBidi" w:hAnsiTheme="majorBidi" w:cstheme="majorBidi"/>
          <w:color w:val="222222"/>
          <w:sz w:val="24"/>
          <w:szCs w:val="24"/>
          <w:shd w:val="clear" w:color="auto" w:fill="FFFFFF"/>
        </w:rPr>
        <w:t>, A. (2017). An analysis of the US EPA's Brownfields program's economic and environmental impact in New York and New Jersey from 2009 to 2014 using GIS.</w:t>
      </w:r>
    </w:p>
    <w:p w14:paraId="3A15467D" w14:textId="77777777" w:rsidR="00BE515E" w:rsidRPr="0074246A" w:rsidRDefault="00BE515E" w:rsidP="0074246A">
      <w:pPr>
        <w:spacing w:line="480" w:lineRule="auto"/>
        <w:ind w:left="720" w:hanging="720"/>
        <w:jc w:val="both"/>
        <w:rPr>
          <w:rFonts w:asciiTheme="majorBidi" w:hAnsiTheme="majorBidi" w:cstheme="majorBidi"/>
          <w:color w:val="222222"/>
          <w:sz w:val="24"/>
          <w:szCs w:val="24"/>
          <w:shd w:val="clear" w:color="auto" w:fill="FFFFFF"/>
        </w:rPr>
      </w:pPr>
      <w:r w:rsidRPr="0074246A">
        <w:rPr>
          <w:rFonts w:asciiTheme="majorBidi" w:hAnsiTheme="majorBidi" w:cstheme="majorBidi"/>
          <w:color w:val="222222"/>
          <w:sz w:val="24"/>
          <w:szCs w:val="24"/>
          <w:shd w:val="clear" w:color="auto" w:fill="FFFFFF"/>
        </w:rPr>
        <w:t xml:space="preserve">Reeves, D. (2016). CEQ </w:t>
      </w:r>
      <w:proofErr w:type="gramStart"/>
      <w:r w:rsidRPr="0074246A">
        <w:rPr>
          <w:rFonts w:asciiTheme="majorBidi" w:hAnsiTheme="majorBidi" w:cstheme="majorBidi"/>
          <w:color w:val="222222"/>
          <w:sz w:val="24"/>
          <w:szCs w:val="24"/>
          <w:shd w:val="clear" w:color="auto" w:fill="FFFFFF"/>
        </w:rPr>
        <w:t>Under</w:t>
      </w:r>
      <w:proofErr w:type="gramEnd"/>
      <w:r w:rsidRPr="0074246A">
        <w:rPr>
          <w:rFonts w:asciiTheme="majorBidi" w:hAnsiTheme="majorBidi" w:cstheme="majorBidi"/>
          <w:color w:val="222222"/>
          <w:sz w:val="24"/>
          <w:szCs w:val="24"/>
          <w:shd w:val="clear" w:color="auto" w:fill="FFFFFF"/>
        </w:rPr>
        <w:t xml:space="preserve"> Pressure To Finalize NEPA GHG Guide Before End Of Obama Term. </w:t>
      </w:r>
      <w:r w:rsidRPr="0074246A">
        <w:rPr>
          <w:rFonts w:asciiTheme="majorBidi" w:hAnsiTheme="majorBidi" w:cstheme="majorBidi"/>
          <w:i/>
          <w:iCs/>
          <w:color w:val="222222"/>
          <w:sz w:val="24"/>
          <w:szCs w:val="24"/>
          <w:shd w:val="clear" w:color="auto" w:fill="FFFFFF"/>
        </w:rPr>
        <w:t>Inside EPA's Risk Policy Report</w:t>
      </w:r>
      <w:r w:rsidRPr="0074246A">
        <w:rPr>
          <w:rFonts w:asciiTheme="majorBidi" w:hAnsiTheme="majorBidi" w:cstheme="majorBidi"/>
          <w:color w:val="222222"/>
          <w:sz w:val="24"/>
          <w:szCs w:val="24"/>
          <w:shd w:val="clear" w:color="auto" w:fill="FFFFFF"/>
        </w:rPr>
        <w:t>, </w:t>
      </w:r>
      <w:r w:rsidRPr="0074246A">
        <w:rPr>
          <w:rFonts w:asciiTheme="majorBidi" w:hAnsiTheme="majorBidi" w:cstheme="majorBidi"/>
          <w:i/>
          <w:iCs/>
          <w:color w:val="222222"/>
          <w:sz w:val="24"/>
          <w:szCs w:val="24"/>
          <w:shd w:val="clear" w:color="auto" w:fill="FFFFFF"/>
        </w:rPr>
        <w:t>23</w:t>
      </w:r>
      <w:r w:rsidRPr="0074246A">
        <w:rPr>
          <w:rFonts w:asciiTheme="majorBidi" w:hAnsiTheme="majorBidi" w:cstheme="majorBidi"/>
          <w:color w:val="222222"/>
          <w:sz w:val="24"/>
          <w:szCs w:val="24"/>
          <w:shd w:val="clear" w:color="auto" w:fill="FFFFFF"/>
        </w:rPr>
        <w:t>(27), 1-9.</w:t>
      </w:r>
    </w:p>
    <w:p w14:paraId="5D3DFC81" w14:textId="77777777" w:rsidR="00BE515E" w:rsidRPr="00CE1960" w:rsidRDefault="00BE515E" w:rsidP="00CE1960">
      <w:pPr>
        <w:spacing w:line="480" w:lineRule="auto"/>
        <w:ind w:left="720" w:hanging="720"/>
        <w:jc w:val="both"/>
        <w:rPr>
          <w:rFonts w:asciiTheme="majorBidi" w:hAnsiTheme="majorBidi" w:cstheme="majorBidi"/>
          <w:b/>
          <w:bCs/>
          <w:sz w:val="24"/>
          <w:szCs w:val="24"/>
        </w:rPr>
      </w:pPr>
      <w:r w:rsidRPr="00CE1960">
        <w:rPr>
          <w:rFonts w:asciiTheme="majorBidi" w:hAnsiTheme="majorBidi" w:cstheme="majorBidi"/>
          <w:color w:val="222222"/>
          <w:sz w:val="24"/>
          <w:szCs w:val="24"/>
          <w:shd w:val="clear" w:color="auto" w:fill="FFFFFF"/>
        </w:rPr>
        <w:t xml:space="preserve">Reynolds, D. (2016). Hinting At Stricter Incident Rules, OSHA, EPA </w:t>
      </w:r>
      <w:proofErr w:type="spellStart"/>
      <w:r w:rsidRPr="00CE1960">
        <w:rPr>
          <w:rFonts w:asciiTheme="majorBidi" w:hAnsiTheme="majorBidi" w:cstheme="majorBidi"/>
          <w:color w:val="222222"/>
          <w:sz w:val="24"/>
          <w:szCs w:val="24"/>
          <w:shd w:val="clear" w:color="auto" w:fill="FFFFFF"/>
        </w:rPr>
        <w:t>Urge'Root</w:t>
      </w:r>
      <w:proofErr w:type="spellEnd"/>
      <w:r w:rsidRPr="00CE1960">
        <w:rPr>
          <w:rFonts w:asciiTheme="majorBidi" w:hAnsiTheme="majorBidi" w:cstheme="majorBidi"/>
          <w:color w:val="222222"/>
          <w:sz w:val="24"/>
          <w:szCs w:val="24"/>
          <w:shd w:val="clear" w:color="auto" w:fill="FFFFFF"/>
        </w:rPr>
        <w:t xml:space="preserve"> </w:t>
      </w:r>
      <w:proofErr w:type="spellStart"/>
      <w:r w:rsidRPr="00CE1960">
        <w:rPr>
          <w:rFonts w:asciiTheme="majorBidi" w:hAnsiTheme="majorBidi" w:cstheme="majorBidi"/>
          <w:color w:val="222222"/>
          <w:sz w:val="24"/>
          <w:szCs w:val="24"/>
          <w:shd w:val="clear" w:color="auto" w:fill="FFFFFF"/>
        </w:rPr>
        <w:t>Cause'Analysis</w:t>
      </w:r>
      <w:proofErr w:type="spellEnd"/>
      <w:r w:rsidRPr="00CE1960">
        <w:rPr>
          <w:rFonts w:asciiTheme="majorBidi" w:hAnsiTheme="majorBidi" w:cstheme="majorBidi"/>
          <w:color w:val="222222"/>
          <w:sz w:val="24"/>
          <w:szCs w:val="24"/>
          <w:shd w:val="clear" w:color="auto" w:fill="FFFFFF"/>
        </w:rPr>
        <w:t>. </w:t>
      </w:r>
      <w:r w:rsidRPr="00CE1960">
        <w:rPr>
          <w:rFonts w:asciiTheme="majorBidi" w:hAnsiTheme="majorBidi" w:cstheme="majorBidi"/>
          <w:i/>
          <w:iCs/>
          <w:color w:val="222222"/>
          <w:sz w:val="24"/>
          <w:szCs w:val="24"/>
          <w:shd w:val="clear" w:color="auto" w:fill="FFFFFF"/>
        </w:rPr>
        <w:t>Inside EPA's Risk Policy Report</w:t>
      </w:r>
      <w:r w:rsidRPr="00CE1960">
        <w:rPr>
          <w:rFonts w:asciiTheme="majorBidi" w:hAnsiTheme="majorBidi" w:cstheme="majorBidi"/>
          <w:color w:val="222222"/>
          <w:sz w:val="24"/>
          <w:szCs w:val="24"/>
          <w:shd w:val="clear" w:color="auto" w:fill="FFFFFF"/>
        </w:rPr>
        <w:t>, </w:t>
      </w:r>
      <w:r w:rsidRPr="00CE1960">
        <w:rPr>
          <w:rFonts w:asciiTheme="majorBidi" w:hAnsiTheme="majorBidi" w:cstheme="majorBidi"/>
          <w:i/>
          <w:iCs/>
          <w:color w:val="222222"/>
          <w:sz w:val="24"/>
          <w:szCs w:val="24"/>
          <w:shd w:val="clear" w:color="auto" w:fill="FFFFFF"/>
        </w:rPr>
        <w:t>23</w:t>
      </w:r>
      <w:r w:rsidRPr="00CE1960">
        <w:rPr>
          <w:rFonts w:asciiTheme="majorBidi" w:hAnsiTheme="majorBidi" w:cstheme="majorBidi"/>
          <w:color w:val="222222"/>
          <w:sz w:val="24"/>
          <w:szCs w:val="24"/>
          <w:shd w:val="clear" w:color="auto" w:fill="FFFFFF"/>
        </w:rPr>
        <w:t>(41), 1-9.</w:t>
      </w:r>
    </w:p>
    <w:sectPr w:rsidR="00BE515E" w:rsidRPr="00CE1960" w:rsidSect="00061C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213062" w14:textId="77777777" w:rsidR="00953E30" w:rsidRDefault="00953E30">
      <w:pPr>
        <w:spacing w:after="0" w:line="240" w:lineRule="auto"/>
      </w:pPr>
      <w:r>
        <w:separator/>
      </w:r>
    </w:p>
  </w:endnote>
  <w:endnote w:type="continuationSeparator" w:id="0">
    <w:p w14:paraId="5C748FE7" w14:textId="77777777" w:rsidR="00953E30" w:rsidRDefault="00953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210EF7" w14:textId="77777777" w:rsidR="00953E30" w:rsidRDefault="00953E30">
      <w:pPr>
        <w:spacing w:after="0" w:line="240" w:lineRule="auto"/>
      </w:pPr>
      <w:r>
        <w:separator/>
      </w:r>
    </w:p>
  </w:footnote>
  <w:footnote w:type="continuationSeparator" w:id="0">
    <w:p w14:paraId="12EFA4D2" w14:textId="77777777" w:rsidR="00953E30" w:rsidRDefault="00953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055B8" w14:textId="6E47A398" w:rsidR="00061C64" w:rsidRPr="00061C64" w:rsidRDefault="00BF413A">
    <w:pPr>
      <w:pStyle w:val="Header"/>
      <w:jc w:val="right"/>
      <w:rPr>
        <w:rFonts w:asciiTheme="majorBidi" w:hAnsiTheme="majorBidi" w:cstheme="majorBidi"/>
        <w:sz w:val="24"/>
        <w:szCs w:val="24"/>
      </w:rPr>
    </w:pPr>
    <w:r w:rsidRPr="00061C64">
      <w:rPr>
        <w:rFonts w:asciiTheme="majorBidi" w:hAnsiTheme="majorBidi" w:cstheme="majorBidi"/>
        <w:sz w:val="24"/>
        <w:szCs w:val="24"/>
      </w:rPr>
      <w:t>AVIATION</w:t>
    </w:r>
    <w:r>
      <w:rPr>
        <w:rFonts w:asciiTheme="majorBidi" w:hAnsiTheme="majorBidi" w:cstheme="majorBidi"/>
        <w:sz w:val="24"/>
        <w:szCs w:val="24"/>
      </w:rPr>
      <w:tab/>
    </w:r>
    <w:r>
      <w:rPr>
        <w:rFonts w:asciiTheme="majorBidi" w:hAnsiTheme="majorBidi" w:cstheme="majorBidi"/>
        <w:sz w:val="24"/>
        <w:szCs w:val="24"/>
      </w:rPr>
      <w:tab/>
    </w:r>
    <w:r w:rsidRPr="00061C64">
      <w:rPr>
        <w:rFonts w:asciiTheme="majorBidi" w:hAnsiTheme="majorBidi" w:cstheme="majorBidi"/>
        <w:sz w:val="24"/>
        <w:szCs w:val="24"/>
      </w:rPr>
      <w:t xml:space="preserve"> </w:t>
    </w:r>
    <w:sdt>
      <w:sdtPr>
        <w:rPr>
          <w:rFonts w:asciiTheme="majorBidi" w:hAnsiTheme="majorBidi" w:cstheme="majorBidi"/>
          <w:sz w:val="24"/>
          <w:szCs w:val="24"/>
        </w:rPr>
        <w:id w:val="-1645723778"/>
        <w:docPartObj>
          <w:docPartGallery w:val="Page Numbers (Top of Page)"/>
          <w:docPartUnique/>
        </w:docPartObj>
      </w:sdtPr>
      <w:sdtEndPr>
        <w:rPr>
          <w:noProof/>
        </w:rPr>
      </w:sdtEndPr>
      <w:sdtContent>
        <w:r w:rsidRPr="00061C64">
          <w:rPr>
            <w:rFonts w:asciiTheme="majorBidi" w:hAnsiTheme="majorBidi" w:cstheme="majorBidi"/>
            <w:sz w:val="24"/>
            <w:szCs w:val="24"/>
          </w:rPr>
          <w:fldChar w:fldCharType="begin"/>
        </w:r>
        <w:r w:rsidRPr="00061C64">
          <w:rPr>
            <w:rFonts w:asciiTheme="majorBidi" w:hAnsiTheme="majorBidi" w:cstheme="majorBidi"/>
            <w:sz w:val="24"/>
            <w:szCs w:val="24"/>
          </w:rPr>
          <w:instrText xml:space="preserve"> PAGE   \* MERGEFORMAT </w:instrText>
        </w:r>
        <w:r w:rsidRPr="00061C64">
          <w:rPr>
            <w:rFonts w:asciiTheme="majorBidi" w:hAnsiTheme="majorBidi" w:cstheme="majorBidi"/>
            <w:sz w:val="24"/>
            <w:szCs w:val="24"/>
          </w:rPr>
          <w:fldChar w:fldCharType="separate"/>
        </w:r>
        <w:r w:rsidR="002C6278">
          <w:rPr>
            <w:rFonts w:asciiTheme="majorBidi" w:hAnsiTheme="majorBidi" w:cstheme="majorBidi"/>
            <w:noProof/>
            <w:sz w:val="24"/>
            <w:szCs w:val="24"/>
          </w:rPr>
          <w:t>2</w:t>
        </w:r>
        <w:r w:rsidRPr="00061C64">
          <w:rPr>
            <w:rFonts w:asciiTheme="majorBidi" w:hAnsiTheme="majorBidi" w:cstheme="majorBidi"/>
            <w:noProof/>
            <w:sz w:val="24"/>
            <w:szCs w:val="24"/>
          </w:rPr>
          <w:fldChar w:fldCharType="end"/>
        </w:r>
      </w:sdtContent>
    </w:sdt>
  </w:p>
  <w:p w14:paraId="47352F1D" w14:textId="77777777" w:rsidR="00061C64" w:rsidRDefault="00061C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0FAE3" w14:textId="6C3C0099" w:rsidR="00061C64" w:rsidRPr="00061C64" w:rsidRDefault="00BF413A">
    <w:pPr>
      <w:pStyle w:val="Header"/>
      <w:jc w:val="right"/>
      <w:rPr>
        <w:rFonts w:asciiTheme="majorBidi" w:hAnsiTheme="majorBidi" w:cstheme="majorBidi"/>
        <w:sz w:val="24"/>
        <w:szCs w:val="24"/>
      </w:rPr>
    </w:pPr>
    <w:r w:rsidRPr="00061C64">
      <w:rPr>
        <w:rFonts w:asciiTheme="majorBidi" w:hAnsiTheme="majorBidi" w:cstheme="majorBidi"/>
        <w:sz w:val="24"/>
        <w:szCs w:val="24"/>
      </w:rPr>
      <w:t>Running Head: AVIATION</w:t>
    </w:r>
    <w:r>
      <w:rPr>
        <w:rFonts w:asciiTheme="majorBidi" w:hAnsiTheme="majorBidi" w:cstheme="majorBidi"/>
        <w:sz w:val="24"/>
        <w:szCs w:val="24"/>
      </w:rPr>
      <w:tab/>
    </w:r>
    <w:r>
      <w:rPr>
        <w:rFonts w:asciiTheme="majorBidi" w:hAnsiTheme="majorBidi" w:cstheme="majorBidi"/>
        <w:sz w:val="24"/>
        <w:szCs w:val="24"/>
      </w:rPr>
      <w:tab/>
    </w:r>
    <w:r w:rsidRPr="00061C64">
      <w:rPr>
        <w:rFonts w:asciiTheme="majorBidi" w:hAnsiTheme="majorBidi" w:cstheme="majorBidi"/>
        <w:sz w:val="24"/>
        <w:szCs w:val="24"/>
      </w:rPr>
      <w:t xml:space="preserve"> </w:t>
    </w:r>
    <w:sdt>
      <w:sdtPr>
        <w:rPr>
          <w:rFonts w:asciiTheme="majorBidi" w:hAnsiTheme="majorBidi" w:cstheme="majorBidi"/>
          <w:sz w:val="24"/>
          <w:szCs w:val="24"/>
        </w:rPr>
        <w:id w:val="-540438509"/>
        <w:docPartObj>
          <w:docPartGallery w:val="Page Numbers (Top of Page)"/>
          <w:docPartUnique/>
        </w:docPartObj>
      </w:sdtPr>
      <w:sdtEndPr>
        <w:rPr>
          <w:noProof/>
        </w:rPr>
      </w:sdtEndPr>
      <w:sdtContent>
        <w:r w:rsidRPr="00061C64">
          <w:rPr>
            <w:rFonts w:asciiTheme="majorBidi" w:hAnsiTheme="majorBidi" w:cstheme="majorBidi"/>
            <w:sz w:val="24"/>
            <w:szCs w:val="24"/>
          </w:rPr>
          <w:fldChar w:fldCharType="begin"/>
        </w:r>
        <w:r w:rsidRPr="00061C64">
          <w:rPr>
            <w:rFonts w:asciiTheme="majorBidi" w:hAnsiTheme="majorBidi" w:cstheme="majorBidi"/>
            <w:sz w:val="24"/>
            <w:szCs w:val="24"/>
          </w:rPr>
          <w:instrText xml:space="preserve"> PAGE   \* MERGEFORMAT </w:instrText>
        </w:r>
        <w:r w:rsidRPr="00061C64">
          <w:rPr>
            <w:rFonts w:asciiTheme="majorBidi" w:hAnsiTheme="majorBidi" w:cstheme="majorBidi"/>
            <w:sz w:val="24"/>
            <w:szCs w:val="24"/>
          </w:rPr>
          <w:fldChar w:fldCharType="separate"/>
        </w:r>
        <w:r w:rsidR="002C6278">
          <w:rPr>
            <w:rFonts w:asciiTheme="majorBidi" w:hAnsiTheme="majorBidi" w:cstheme="majorBidi"/>
            <w:noProof/>
            <w:sz w:val="24"/>
            <w:szCs w:val="24"/>
          </w:rPr>
          <w:t>1</w:t>
        </w:r>
        <w:r w:rsidRPr="00061C64">
          <w:rPr>
            <w:rFonts w:asciiTheme="majorBidi" w:hAnsiTheme="majorBidi" w:cstheme="majorBidi"/>
            <w:noProof/>
            <w:sz w:val="24"/>
            <w:szCs w:val="24"/>
          </w:rPr>
          <w:fldChar w:fldCharType="end"/>
        </w:r>
      </w:sdtContent>
    </w:sdt>
  </w:p>
  <w:p w14:paraId="5885A54A" w14:textId="77777777" w:rsidR="00061C64" w:rsidRPr="00061C64" w:rsidRDefault="00061C64">
    <w:pPr>
      <w:pStyle w:val="Header"/>
      <w:rPr>
        <w:rFonts w:asciiTheme="majorBidi" w:hAnsiTheme="majorBidi" w:cstheme="majorBidi"/>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C64"/>
    <w:rsid w:val="00061C64"/>
    <w:rsid w:val="00092085"/>
    <w:rsid w:val="000A0D25"/>
    <w:rsid w:val="00104411"/>
    <w:rsid w:val="001536CD"/>
    <w:rsid w:val="00207A88"/>
    <w:rsid w:val="002529A6"/>
    <w:rsid w:val="002C6278"/>
    <w:rsid w:val="0040538D"/>
    <w:rsid w:val="004814C3"/>
    <w:rsid w:val="004D0853"/>
    <w:rsid w:val="004F7C48"/>
    <w:rsid w:val="00611239"/>
    <w:rsid w:val="00612B81"/>
    <w:rsid w:val="00681ADF"/>
    <w:rsid w:val="006D44BA"/>
    <w:rsid w:val="00736D27"/>
    <w:rsid w:val="0074246A"/>
    <w:rsid w:val="00775F91"/>
    <w:rsid w:val="0078549E"/>
    <w:rsid w:val="008606EA"/>
    <w:rsid w:val="008F2952"/>
    <w:rsid w:val="0094185A"/>
    <w:rsid w:val="00953E30"/>
    <w:rsid w:val="00994B9C"/>
    <w:rsid w:val="009C67D9"/>
    <w:rsid w:val="009F3216"/>
    <w:rsid w:val="00AA5F04"/>
    <w:rsid w:val="00BE515E"/>
    <w:rsid w:val="00BE5E42"/>
    <w:rsid w:val="00BF413A"/>
    <w:rsid w:val="00BF76DE"/>
    <w:rsid w:val="00C335D7"/>
    <w:rsid w:val="00C719A1"/>
    <w:rsid w:val="00CB2F94"/>
    <w:rsid w:val="00CE1960"/>
    <w:rsid w:val="00D022FF"/>
    <w:rsid w:val="00D12882"/>
    <w:rsid w:val="00D1398A"/>
    <w:rsid w:val="00D3632B"/>
    <w:rsid w:val="00E412D2"/>
    <w:rsid w:val="00E91334"/>
    <w:rsid w:val="00EC1906"/>
    <w:rsid w:val="00EE1C5A"/>
    <w:rsid w:val="00EF66C5"/>
    <w:rsid w:val="00FA4271"/>
    <w:rsid w:val="00FA6E29"/>
    <w:rsid w:val="00FE6A3C"/>
    <w:rsid w:val="00FE7F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CF522"/>
  <w15:chartTrackingRefBased/>
  <w15:docId w15:val="{8DB1488A-6E67-4216-9624-9D7A6B667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1C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C64"/>
  </w:style>
  <w:style w:type="paragraph" w:styleId="Footer">
    <w:name w:val="footer"/>
    <w:basedOn w:val="Normal"/>
    <w:link w:val="FooterChar"/>
    <w:uiPriority w:val="99"/>
    <w:unhideWhenUsed/>
    <w:rsid w:val="00061C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C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5</Pages>
  <Words>904</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36</cp:revision>
  <dcterms:created xsi:type="dcterms:W3CDTF">2020-11-24T05:39:00Z</dcterms:created>
  <dcterms:modified xsi:type="dcterms:W3CDTF">2020-11-24T19:13:00Z</dcterms:modified>
</cp:coreProperties>
</file>